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BAB" w:rsidRPr="007B3FD0" w:rsidRDefault="00160048" w:rsidP="005B7BAB">
      <w:r>
        <w:rPr>
          <w:noProof/>
        </w:rPr>
        <w:drawing>
          <wp:anchor distT="0" distB="0" distL="114300" distR="114300" simplePos="0" relativeHeight="251658240" behindDoc="0" locked="0" layoutInCell="1" allowOverlap="1">
            <wp:simplePos x="0" y="0"/>
            <wp:positionH relativeFrom="margin">
              <wp:posOffset>4848225</wp:posOffset>
            </wp:positionH>
            <wp:positionV relativeFrom="margin">
              <wp:posOffset>-400050</wp:posOffset>
            </wp:positionV>
            <wp:extent cx="1457325" cy="1409700"/>
            <wp:effectExtent l="19050" t="0" r="9525" b="0"/>
            <wp:wrapSquare wrapText="bothSides"/>
            <wp:docPr id="2" name="Picture 1" descr="ibt air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bt airline.jpg"/>
                    <pic:cNvPicPr/>
                  </pic:nvPicPr>
                  <pic:blipFill>
                    <a:blip r:embed="rId4" cstate="print"/>
                    <a:stretch>
                      <a:fillRect/>
                    </a:stretch>
                  </pic:blipFill>
                  <pic:spPr>
                    <a:xfrm>
                      <a:off x="0" y="0"/>
                      <a:ext cx="1457325" cy="1409700"/>
                    </a:xfrm>
                    <a:prstGeom prst="rect">
                      <a:avLst/>
                    </a:prstGeom>
                  </pic:spPr>
                </pic:pic>
              </a:graphicData>
            </a:graphic>
          </wp:anchor>
        </w:drawing>
      </w:r>
      <w:r w:rsidR="00376806">
        <w:rPr>
          <w:noProof/>
        </w:rPr>
        <w:drawing>
          <wp:anchor distT="0" distB="0" distL="114300" distR="114300" simplePos="0" relativeHeight="251659264" behindDoc="0" locked="0" layoutInCell="1" allowOverlap="1">
            <wp:simplePos x="0" y="0"/>
            <wp:positionH relativeFrom="margin">
              <wp:posOffset>-352425</wp:posOffset>
            </wp:positionH>
            <wp:positionV relativeFrom="margin">
              <wp:posOffset>-400050</wp:posOffset>
            </wp:positionV>
            <wp:extent cx="1638300" cy="1409700"/>
            <wp:effectExtent l="19050" t="0" r="0" b="0"/>
            <wp:wrapSquare wrapText="bothSides"/>
            <wp:docPr id="9" name="Picture 7" descr="Arizon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izona Logo.jpg"/>
                    <pic:cNvPicPr/>
                  </pic:nvPicPr>
                  <pic:blipFill>
                    <a:blip r:embed="rId5" cstate="print"/>
                    <a:srcRect l="1887" t="1754"/>
                    <a:stretch>
                      <a:fillRect/>
                    </a:stretch>
                  </pic:blipFill>
                  <pic:spPr>
                    <a:xfrm>
                      <a:off x="0" y="0"/>
                      <a:ext cx="1638300" cy="1409700"/>
                    </a:xfrm>
                    <a:prstGeom prst="rect">
                      <a:avLst/>
                    </a:prstGeom>
                    <a:ln>
                      <a:noFill/>
                    </a:ln>
                  </pic:spPr>
                </pic:pic>
              </a:graphicData>
            </a:graphic>
          </wp:anchor>
        </w:drawing>
      </w:r>
    </w:p>
    <w:p w:rsidR="003D0766" w:rsidRDefault="00C64F01" w:rsidP="003D0766">
      <w:pPr>
        <w:jc w:val="center"/>
        <w:rPr>
          <w:b/>
          <w:bCs/>
          <w:sz w:val="32"/>
          <w:szCs w:val="32"/>
        </w:rPr>
      </w:pPr>
      <w:r>
        <w:rPr>
          <w:b/>
          <w:bCs/>
          <w:sz w:val="32"/>
          <w:szCs w:val="32"/>
        </w:rPr>
        <w:t>APRIL</w:t>
      </w:r>
      <w:r w:rsidR="003D0766">
        <w:rPr>
          <w:b/>
          <w:bCs/>
          <w:sz w:val="32"/>
          <w:szCs w:val="32"/>
        </w:rPr>
        <w:t xml:space="preserve"> BARGAINING UPDATE</w:t>
      </w:r>
      <w:r w:rsidR="00CF3AA5">
        <w:rPr>
          <w:b/>
          <w:bCs/>
          <w:sz w:val="32"/>
          <w:szCs w:val="32"/>
        </w:rPr>
        <w:t xml:space="preserve"> 2013</w:t>
      </w:r>
    </w:p>
    <w:p w:rsidR="003D0766" w:rsidRDefault="003D0766" w:rsidP="003D0766">
      <w:pPr>
        <w:rPr>
          <w:sz w:val="32"/>
          <w:szCs w:val="32"/>
        </w:rPr>
      </w:pPr>
    </w:p>
    <w:p w:rsidR="00DF024B" w:rsidRDefault="00DF024B" w:rsidP="00DF024B">
      <w:pPr>
        <w:rPr>
          <w:sz w:val="32"/>
          <w:szCs w:val="32"/>
        </w:rPr>
      </w:pPr>
      <w:r>
        <w:rPr>
          <w:sz w:val="32"/>
          <w:szCs w:val="32"/>
        </w:rPr>
        <w:t>Your IBT/CWA Association Negotiating C</w:t>
      </w:r>
      <w:r w:rsidR="00902978">
        <w:rPr>
          <w:sz w:val="32"/>
          <w:szCs w:val="32"/>
        </w:rPr>
        <w:t>ommi</w:t>
      </w:r>
      <w:r w:rsidR="00694E14">
        <w:rPr>
          <w:sz w:val="32"/>
          <w:szCs w:val="32"/>
        </w:rPr>
        <w:t>ttee met this month in Tempe</w:t>
      </w:r>
      <w:r>
        <w:rPr>
          <w:sz w:val="32"/>
          <w:szCs w:val="32"/>
        </w:rPr>
        <w:t>, during the period of</w:t>
      </w:r>
      <w:r w:rsidR="00694E14">
        <w:rPr>
          <w:sz w:val="32"/>
          <w:szCs w:val="32"/>
        </w:rPr>
        <w:t xml:space="preserve"> April</w:t>
      </w:r>
      <w:r w:rsidR="00902978">
        <w:rPr>
          <w:sz w:val="32"/>
          <w:szCs w:val="32"/>
        </w:rPr>
        <w:t xml:space="preserve"> 1</w:t>
      </w:r>
      <w:r w:rsidR="00694E14">
        <w:rPr>
          <w:sz w:val="32"/>
          <w:szCs w:val="32"/>
        </w:rPr>
        <w:t>6</w:t>
      </w:r>
      <w:r w:rsidR="00902978" w:rsidRPr="00902978">
        <w:rPr>
          <w:sz w:val="32"/>
          <w:szCs w:val="32"/>
          <w:vertAlign w:val="superscript"/>
        </w:rPr>
        <w:t>th</w:t>
      </w:r>
      <w:r>
        <w:rPr>
          <w:sz w:val="32"/>
          <w:szCs w:val="32"/>
        </w:rPr>
        <w:t xml:space="preserve"> thru the 1</w:t>
      </w:r>
      <w:r w:rsidR="00694E14">
        <w:rPr>
          <w:sz w:val="32"/>
          <w:szCs w:val="32"/>
        </w:rPr>
        <w:t>8</w:t>
      </w:r>
      <w:r w:rsidRPr="0030306E">
        <w:rPr>
          <w:sz w:val="32"/>
          <w:szCs w:val="32"/>
          <w:vertAlign w:val="superscript"/>
        </w:rPr>
        <w:t>th</w:t>
      </w:r>
      <w:r>
        <w:rPr>
          <w:sz w:val="32"/>
          <w:szCs w:val="32"/>
        </w:rPr>
        <w:t xml:space="preserve">.  </w:t>
      </w:r>
    </w:p>
    <w:p w:rsidR="00DF024B" w:rsidRPr="00B97EB8" w:rsidRDefault="00694E14" w:rsidP="00DF024B">
      <w:pPr>
        <w:rPr>
          <w:sz w:val="32"/>
          <w:szCs w:val="32"/>
        </w:rPr>
      </w:pPr>
      <w:r>
        <w:rPr>
          <w:sz w:val="32"/>
          <w:szCs w:val="32"/>
        </w:rPr>
        <w:t>On Tuesday, April</w:t>
      </w:r>
      <w:r w:rsidR="00DF024B">
        <w:rPr>
          <w:sz w:val="32"/>
          <w:szCs w:val="32"/>
        </w:rPr>
        <w:t xml:space="preserve"> </w:t>
      </w:r>
      <w:r>
        <w:rPr>
          <w:sz w:val="32"/>
          <w:szCs w:val="32"/>
        </w:rPr>
        <w:t>16</w:t>
      </w:r>
      <w:r w:rsidRPr="00694E14">
        <w:rPr>
          <w:sz w:val="32"/>
          <w:szCs w:val="32"/>
          <w:vertAlign w:val="superscript"/>
        </w:rPr>
        <w:t>th</w:t>
      </w:r>
      <w:r w:rsidR="00DF024B">
        <w:rPr>
          <w:sz w:val="32"/>
          <w:szCs w:val="32"/>
        </w:rPr>
        <w:t>, we met</w:t>
      </w:r>
      <w:r>
        <w:rPr>
          <w:sz w:val="32"/>
          <w:szCs w:val="32"/>
        </w:rPr>
        <w:t xml:space="preserve"> with the company and gave them</w:t>
      </w:r>
      <w:r w:rsidR="00902978">
        <w:rPr>
          <w:sz w:val="32"/>
          <w:szCs w:val="32"/>
        </w:rPr>
        <w:t xml:space="preserve"> proposal</w:t>
      </w:r>
      <w:r>
        <w:rPr>
          <w:sz w:val="32"/>
          <w:szCs w:val="32"/>
        </w:rPr>
        <w:t xml:space="preserve">s for Article </w:t>
      </w:r>
      <w:r w:rsidR="00C64F01">
        <w:rPr>
          <w:sz w:val="32"/>
          <w:szCs w:val="32"/>
        </w:rPr>
        <w:t>1</w:t>
      </w:r>
      <w:r>
        <w:rPr>
          <w:sz w:val="32"/>
          <w:szCs w:val="32"/>
        </w:rPr>
        <w:t>8- Sick Le</w:t>
      </w:r>
      <w:r w:rsidR="00C64F01">
        <w:rPr>
          <w:sz w:val="32"/>
          <w:szCs w:val="32"/>
        </w:rPr>
        <w:t>ave,</w:t>
      </w:r>
      <w:r>
        <w:rPr>
          <w:sz w:val="32"/>
          <w:szCs w:val="32"/>
        </w:rPr>
        <w:t xml:space="preserve"> Article 32- Call Monitoring. </w:t>
      </w:r>
      <w:r w:rsidR="00C64F01">
        <w:rPr>
          <w:sz w:val="32"/>
          <w:szCs w:val="32"/>
        </w:rPr>
        <w:t xml:space="preserve"> </w:t>
      </w:r>
      <w:r>
        <w:rPr>
          <w:sz w:val="32"/>
          <w:szCs w:val="32"/>
        </w:rPr>
        <w:t>The company gave us</w:t>
      </w:r>
      <w:r w:rsidR="00902978">
        <w:rPr>
          <w:sz w:val="32"/>
          <w:szCs w:val="32"/>
        </w:rPr>
        <w:t xml:space="preserve"> proposal</w:t>
      </w:r>
      <w:r>
        <w:rPr>
          <w:sz w:val="32"/>
          <w:szCs w:val="32"/>
        </w:rPr>
        <w:t>s on Article 6- Overtime, Article 7- Overtime Reservations and Article 3</w:t>
      </w:r>
      <w:r w:rsidR="00902978">
        <w:rPr>
          <w:sz w:val="32"/>
          <w:szCs w:val="32"/>
        </w:rPr>
        <w:t>4</w:t>
      </w:r>
      <w:r>
        <w:rPr>
          <w:sz w:val="32"/>
          <w:szCs w:val="32"/>
        </w:rPr>
        <w:t>- General and Miscellaneous</w:t>
      </w:r>
      <w:r w:rsidR="00902978">
        <w:rPr>
          <w:sz w:val="32"/>
          <w:szCs w:val="32"/>
        </w:rPr>
        <w:t>.</w:t>
      </w:r>
      <w:r>
        <w:rPr>
          <w:sz w:val="32"/>
          <w:szCs w:val="32"/>
        </w:rPr>
        <w:t xml:space="preserve">  We also gave the company a proposal for a Pension Plan.   We advised the company that our members expressed a desire for an added pension plan to supplement their retirement.  We wanted to make sure that our members had a guaranteed benefit that they could count on when they reach retirement age.  We also advised the company that this pension plan would not be in the control of the company and that the union would be a partner in the oversight of the funds.  </w:t>
      </w:r>
      <w:r w:rsidR="00C64F01">
        <w:rPr>
          <w:sz w:val="32"/>
          <w:szCs w:val="32"/>
        </w:rPr>
        <w:t xml:space="preserve">We also reached a tentative agreement on Article 30- Safety and Health.  </w:t>
      </w:r>
      <w:r>
        <w:rPr>
          <w:sz w:val="32"/>
          <w:szCs w:val="32"/>
        </w:rPr>
        <w:t>We ended the day discussing counter proposals.</w:t>
      </w:r>
    </w:p>
    <w:p w:rsidR="00DF024B" w:rsidRDefault="00694E14" w:rsidP="00DF024B">
      <w:pPr>
        <w:rPr>
          <w:sz w:val="32"/>
          <w:szCs w:val="32"/>
        </w:rPr>
      </w:pPr>
      <w:r>
        <w:rPr>
          <w:sz w:val="32"/>
          <w:szCs w:val="32"/>
        </w:rPr>
        <w:t>On Wednesday, April</w:t>
      </w:r>
      <w:r w:rsidR="00DF024B">
        <w:rPr>
          <w:sz w:val="32"/>
          <w:szCs w:val="32"/>
        </w:rPr>
        <w:t xml:space="preserve"> 1</w:t>
      </w:r>
      <w:r>
        <w:rPr>
          <w:sz w:val="32"/>
          <w:szCs w:val="32"/>
        </w:rPr>
        <w:t>7</w:t>
      </w:r>
      <w:r w:rsidR="00DF024B" w:rsidRPr="00734425">
        <w:rPr>
          <w:sz w:val="32"/>
          <w:szCs w:val="32"/>
          <w:vertAlign w:val="superscript"/>
        </w:rPr>
        <w:t>th</w:t>
      </w:r>
      <w:r w:rsidR="00DF024B">
        <w:rPr>
          <w:sz w:val="32"/>
          <w:szCs w:val="32"/>
        </w:rPr>
        <w:t xml:space="preserve">, </w:t>
      </w:r>
      <w:r w:rsidR="008E0C42">
        <w:rPr>
          <w:sz w:val="32"/>
          <w:szCs w:val="32"/>
        </w:rPr>
        <w:t xml:space="preserve">we </w:t>
      </w:r>
      <w:r>
        <w:rPr>
          <w:sz w:val="32"/>
          <w:szCs w:val="32"/>
        </w:rPr>
        <w:t>continued to go over counter proposals and prepare for the following day.</w:t>
      </w:r>
      <w:r w:rsidR="008E0C42">
        <w:rPr>
          <w:sz w:val="32"/>
          <w:szCs w:val="32"/>
        </w:rPr>
        <w:t xml:space="preserve">  </w:t>
      </w:r>
    </w:p>
    <w:p w:rsidR="00DF024B" w:rsidRDefault="00694E14" w:rsidP="00DF024B">
      <w:pPr>
        <w:rPr>
          <w:sz w:val="32"/>
          <w:szCs w:val="32"/>
        </w:rPr>
      </w:pPr>
      <w:r>
        <w:rPr>
          <w:sz w:val="32"/>
          <w:szCs w:val="32"/>
        </w:rPr>
        <w:t>On Thursday, April</w:t>
      </w:r>
      <w:r w:rsidR="00DF024B">
        <w:rPr>
          <w:sz w:val="32"/>
          <w:szCs w:val="32"/>
        </w:rPr>
        <w:t xml:space="preserve"> 1</w:t>
      </w:r>
      <w:r>
        <w:rPr>
          <w:sz w:val="32"/>
          <w:szCs w:val="32"/>
        </w:rPr>
        <w:t>8</w:t>
      </w:r>
      <w:r w:rsidR="00DF024B">
        <w:rPr>
          <w:sz w:val="32"/>
          <w:szCs w:val="32"/>
          <w:vertAlign w:val="superscript"/>
        </w:rPr>
        <w:t>th</w:t>
      </w:r>
      <w:r>
        <w:rPr>
          <w:sz w:val="32"/>
          <w:szCs w:val="32"/>
        </w:rPr>
        <w:t xml:space="preserve">, we gave the company a proposal on Article 36- Compensation.  We gave the company a wage chart that would bring us an industry standard wage.  We advised the company that we have earned record profits and should no longer be living on a wage with little increase from our 1999 contract rates.  The company passed proposals on </w:t>
      </w:r>
      <w:r w:rsidR="00C64F01">
        <w:rPr>
          <w:sz w:val="32"/>
          <w:szCs w:val="32"/>
        </w:rPr>
        <w:t xml:space="preserve">Article 18- Sick Leave, Article 24- Shift Definitions and </w:t>
      </w:r>
      <w:r w:rsidR="00C64F01">
        <w:rPr>
          <w:sz w:val="32"/>
          <w:szCs w:val="32"/>
        </w:rPr>
        <w:lastRenderedPageBreak/>
        <w:t xml:space="preserve">Premiums and Article 32- Call Monitoring.   </w:t>
      </w:r>
      <w:r w:rsidR="00DF024B">
        <w:rPr>
          <w:sz w:val="32"/>
          <w:szCs w:val="32"/>
        </w:rPr>
        <w:t xml:space="preserve"> </w:t>
      </w:r>
      <w:r w:rsidR="00C64F01">
        <w:rPr>
          <w:sz w:val="32"/>
          <w:szCs w:val="32"/>
        </w:rPr>
        <w:t>We ended the session discussing future dates for negotiations.</w:t>
      </w:r>
      <w:r w:rsidR="00DF024B">
        <w:rPr>
          <w:sz w:val="32"/>
          <w:szCs w:val="32"/>
        </w:rPr>
        <w:t xml:space="preserve"> </w:t>
      </w:r>
    </w:p>
    <w:p w:rsidR="00DF024B" w:rsidRPr="00B97EB8" w:rsidRDefault="00DF024B" w:rsidP="00DF024B">
      <w:pPr>
        <w:rPr>
          <w:sz w:val="32"/>
          <w:szCs w:val="32"/>
        </w:rPr>
      </w:pPr>
      <w:r w:rsidRPr="00B97EB8">
        <w:rPr>
          <w:sz w:val="32"/>
          <w:szCs w:val="32"/>
        </w:rPr>
        <w:t>Keep in mind we do not give specifics right now on each article because they can change in each session of bargaining and until we have a final tentative agreement to vote on, the proposed language can change often and we do not want to cause any confusion.</w:t>
      </w:r>
    </w:p>
    <w:p w:rsidR="00DF024B" w:rsidRDefault="00DF024B" w:rsidP="00DF024B">
      <w:pPr>
        <w:rPr>
          <w:sz w:val="32"/>
          <w:szCs w:val="32"/>
        </w:rPr>
      </w:pPr>
      <w:r>
        <w:rPr>
          <w:sz w:val="32"/>
          <w:szCs w:val="32"/>
        </w:rPr>
        <w:t xml:space="preserve"> The next scheduled bargaining session is in Tempe, Arizona on </w:t>
      </w:r>
      <w:r w:rsidR="00C64F01">
        <w:rPr>
          <w:sz w:val="32"/>
          <w:szCs w:val="32"/>
        </w:rPr>
        <w:t>June</w:t>
      </w:r>
      <w:r w:rsidR="008E0C42">
        <w:rPr>
          <w:sz w:val="32"/>
          <w:szCs w:val="32"/>
        </w:rPr>
        <w:t xml:space="preserve"> </w:t>
      </w:r>
      <w:r w:rsidR="00C64F01">
        <w:rPr>
          <w:sz w:val="32"/>
          <w:szCs w:val="32"/>
        </w:rPr>
        <w:t>4</w:t>
      </w:r>
      <w:r w:rsidR="008E0C42" w:rsidRPr="008E0C42">
        <w:rPr>
          <w:sz w:val="32"/>
          <w:szCs w:val="32"/>
          <w:vertAlign w:val="superscript"/>
        </w:rPr>
        <w:t>th</w:t>
      </w:r>
      <w:r w:rsidR="008E0C42">
        <w:rPr>
          <w:sz w:val="32"/>
          <w:szCs w:val="32"/>
        </w:rPr>
        <w:t xml:space="preserve">, </w:t>
      </w:r>
      <w:r w:rsidR="00C64F01">
        <w:rPr>
          <w:sz w:val="32"/>
          <w:szCs w:val="32"/>
        </w:rPr>
        <w:t>5</w:t>
      </w:r>
      <w:r w:rsidR="008E0C42" w:rsidRPr="008E0C42">
        <w:rPr>
          <w:sz w:val="32"/>
          <w:szCs w:val="32"/>
          <w:vertAlign w:val="superscript"/>
        </w:rPr>
        <w:t>th</w:t>
      </w:r>
      <w:r w:rsidR="00C64F01">
        <w:rPr>
          <w:sz w:val="32"/>
          <w:szCs w:val="32"/>
        </w:rPr>
        <w:t>,</w:t>
      </w:r>
      <w:r w:rsidR="008E0C42">
        <w:rPr>
          <w:sz w:val="32"/>
          <w:szCs w:val="32"/>
        </w:rPr>
        <w:t xml:space="preserve"> </w:t>
      </w:r>
      <w:r w:rsidR="00C64F01">
        <w:rPr>
          <w:sz w:val="32"/>
          <w:szCs w:val="32"/>
        </w:rPr>
        <w:t>6</w:t>
      </w:r>
      <w:r w:rsidR="00C64F01" w:rsidRPr="00C64F01">
        <w:rPr>
          <w:sz w:val="32"/>
          <w:szCs w:val="32"/>
          <w:vertAlign w:val="superscript"/>
        </w:rPr>
        <w:t>th</w:t>
      </w:r>
      <w:r w:rsidR="00C64F01">
        <w:rPr>
          <w:sz w:val="32"/>
          <w:szCs w:val="32"/>
        </w:rPr>
        <w:t xml:space="preserve">, </w:t>
      </w:r>
      <w:r w:rsidR="008E0C42">
        <w:rPr>
          <w:sz w:val="32"/>
          <w:szCs w:val="32"/>
        </w:rPr>
        <w:t xml:space="preserve">and </w:t>
      </w:r>
      <w:r w:rsidR="00C64F01">
        <w:rPr>
          <w:sz w:val="32"/>
          <w:szCs w:val="32"/>
        </w:rPr>
        <w:t>7</w:t>
      </w:r>
      <w:r w:rsidR="008E0C42" w:rsidRPr="008E0C42">
        <w:rPr>
          <w:sz w:val="32"/>
          <w:szCs w:val="32"/>
          <w:vertAlign w:val="superscript"/>
        </w:rPr>
        <w:t>th</w:t>
      </w:r>
      <w:r>
        <w:rPr>
          <w:sz w:val="32"/>
          <w:szCs w:val="32"/>
        </w:rPr>
        <w:t>.</w:t>
      </w:r>
    </w:p>
    <w:p w:rsidR="002427BB" w:rsidRDefault="002427BB" w:rsidP="00DF024B">
      <w:pPr>
        <w:rPr>
          <w:sz w:val="32"/>
          <w:szCs w:val="32"/>
        </w:rPr>
      </w:pPr>
    </w:p>
    <w:p w:rsidR="002427BB" w:rsidRDefault="002427BB" w:rsidP="00DF024B">
      <w:pPr>
        <w:rPr>
          <w:sz w:val="32"/>
          <w:szCs w:val="32"/>
        </w:rPr>
      </w:pPr>
      <w:r>
        <w:rPr>
          <w:sz w:val="32"/>
          <w:szCs w:val="32"/>
        </w:rPr>
        <w:t>In Solidarity,</w:t>
      </w:r>
    </w:p>
    <w:p w:rsidR="002427BB" w:rsidRDefault="002427BB" w:rsidP="002427BB">
      <w:pPr>
        <w:spacing w:after="0"/>
        <w:rPr>
          <w:sz w:val="32"/>
          <w:szCs w:val="32"/>
        </w:rPr>
      </w:pPr>
      <w:r>
        <w:rPr>
          <w:sz w:val="32"/>
          <w:szCs w:val="32"/>
        </w:rPr>
        <w:t>Kimberly Barboro</w:t>
      </w:r>
    </w:p>
    <w:p w:rsidR="002427BB" w:rsidRDefault="002427BB" w:rsidP="002427BB">
      <w:pPr>
        <w:spacing w:after="0"/>
        <w:rPr>
          <w:sz w:val="32"/>
          <w:szCs w:val="32"/>
        </w:rPr>
      </w:pPr>
      <w:r>
        <w:rPr>
          <w:sz w:val="32"/>
          <w:szCs w:val="32"/>
        </w:rPr>
        <w:t>Business Agent US Airways</w:t>
      </w:r>
    </w:p>
    <w:p w:rsidR="002427BB" w:rsidRDefault="002427BB" w:rsidP="002427BB">
      <w:pPr>
        <w:spacing w:after="0"/>
        <w:rPr>
          <w:sz w:val="32"/>
          <w:szCs w:val="32"/>
        </w:rPr>
      </w:pPr>
      <w:r>
        <w:rPr>
          <w:sz w:val="32"/>
          <w:szCs w:val="32"/>
        </w:rPr>
        <w:t>Teamsters Local 104</w:t>
      </w:r>
    </w:p>
    <w:p w:rsidR="002427BB" w:rsidRPr="00757E8E" w:rsidRDefault="002427BB" w:rsidP="002427BB">
      <w:pPr>
        <w:spacing w:after="0"/>
        <w:rPr>
          <w:sz w:val="32"/>
          <w:szCs w:val="32"/>
        </w:rPr>
      </w:pPr>
    </w:p>
    <w:p w:rsidR="005B7BAB" w:rsidRDefault="005B7BAB" w:rsidP="005B7BAB">
      <w:pPr>
        <w:rPr>
          <w:b/>
          <w:noProof/>
          <w:sz w:val="36"/>
          <w:szCs w:val="36"/>
        </w:rPr>
      </w:pPr>
    </w:p>
    <w:p w:rsidR="005B7BAB" w:rsidRDefault="005B7BAB" w:rsidP="005B7BAB">
      <w:pPr>
        <w:rPr>
          <w:b/>
          <w:noProof/>
          <w:sz w:val="36"/>
          <w:szCs w:val="36"/>
        </w:rPr>
      </w:pPr>
      <w:r>
        <w:rPr>
          <w:b/>
          <w:noProof/>
          <w:sz w:val="36"/>
          <w:szCs w:val="36"/>
        </w:rPr>
        <w:t xml:space="preserve"> </w:t>
      </w:r>
    </w:p>
    <w:p w:rsidR="005B7BAB" w:rsidRDefault="005B7BAB" w:rsidP="005B7BAB">
      <w:pPr>
        <w:rPr>
          <w:b/>
          <w:noProof/>
          <w:sz w:val="36"/>
          <w:szCs w:val="36"/>
        </w:rPr>
      </w:pPr>
    </w:p>
    <w:p w:rsidR="005B7BAB" w:rsidRDefault="005B7BAB" w:rsidP="005B7BAB">
      <w:pPr>
        <w:rPr>
          <w:b/>
          <w:noProof/>
          <w:sz w:val="36"/>
          <w:szCs w:val="36"/>
        </w:rPr>
      </w:pPr>
    </w:p>
    <w:p w:rsidR="005B7BAB" w:rsidRDefault="005B7BAB" w:rsidP="005B7BAB">
      <w:pPr>
        <w:rPr>
          <w:b/>
          <w:noProof/>
          <w:sz w:val="36"/>
          <w:szCs w:val="36"/>
        </w:rPr>
      </w:pPr>
    </w:p>
    <w:p w:rsidR="00F034B8" w:rsidRDefault="00F034B8"/>
    <w:sectPr w:rsidR="00F034B8" w:rsidSect="00F034B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A90A6F"/>
    <w:rsid w:val="00102B1F"/>
    <w:rsid w:val="00160048"/>
    <w:rsid w:val="001A48B6"/>
    <w:rsid w:val="00204F07"/>
    <w:rsid w:val="002427BB"/>
    <w:rsid w:val="00275DB6"/>
    <w:rsid w:val="00281C74"/>
    <w:rsid w:val="002F422D"/>
    <w:rsid w:val="00376806"/>
    <w:rsid w:val="003D0766"/>
    <w:rsid w:val="00447AEE"/>
    <w:rsid w:val="004D3A52"/>
    <w:rsid w:val="005861F8"/>
    <w:rsid w:val="005B7BAB"/>
    <w:rsid w:val="00694E14"/>
    <w:rsid w:val="00727074"/>
    <w:rsid w:val="00734425"/>
    <w:rsid w:val="00774D69"/>
    <w:rsid w:val="007B3FD0"/>
    <w:rsid w:val="00806B77"/>
    <w:rsid w:val="00845F30"/>
    <w:rsid w:val="008844DD"/>
    <w:rsid w:val="008E0C42"/>
    <w:rsid w:val="00902978"/>
    <w:rsid w:val="00905A66"/>
    <w:rsid w:val="00924997"/>
    <w:rsid w:val="009C3922"/>
    <w:rsid w:val="00A7049C"/>
    <w:rsid w:val="00A90A6F"/>
    <w:rsid w:val="00A96C91"/>
    <w:rsid w:val="00AC7B44"/>
    <w:rsid w:val="00B27682"/>
    <w:rsid w:val="00B428F7"/>
    <w:rsid w:val="00C24729"/>
    <w:rsid w:val="00C64F01"/>
    <w:rsid w:val="00CC0548"/>
    <w:rsid w:val="00CF3AA5"/>
    <w:rsid w:val="00D00B87"/>
    <w:rsid w:val="00D0622B"/>
    <w:rsid w:val="00D13877"/>
    <w:rsid w:val="00D41628"/>
    <w:rsid w:val="00D520E7"/>
    <w:rsid w:val="00D8054D"/>
    <w:rsid w:val="00DA4E58"/>
    <w:rsid w:val="00DF024B"/>
    <w:rsid w:val="00E26682"/>
    <w:rsid w:val="00E63C90"/>
    <w:rsid w:val="00EF4736"/>
    <w:rsid w:val="00F034B8"/>
    <w:rsid w:val="00F91408"/>
    <w:rsid w:val="00FE6C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4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0A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0A6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307</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2013-04-22T07:06:00Z</dcterms:created>
  <dcterms:modified xsi:type="dcterms:W3CDTF">2013-04-22T07:45:00Z</dcterms:modified>
</cp:coreProperties>
</file>